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58"/>
      </w:tblGrid>
      <w:tr w:rsidR="007E541A" w14:paraId="27B465C1" w14:textId="77777777" w:rsidTr="007E541A">
        <w:tc>
          <w:tcPr>
            <w:tcW w:w="8364" w:type="dxa"/>
            <w:tcBorders>
              <w:right w:val="single" w:sz="4" w:space="0" w:color="auto"/>
            </w:tcBorders>
          </w:tcPr>
          <w:p w14:paraId="4A588CFC" w14:textId="77777777" w:rsidR="007E541A" w:rsidRDefault="007E541A" w:rsidP="007E541A">
            <w:pPr>
              <w:widowControl w:val="0"/>
              <w:autoSpaceDE w:val="0"/>
              <w:autoSpaceDN w:val="0"/>
              <w:adjustRightInd w:val="0"/>
              <w:spacing w:after="120"/>
              <w:ind w:right="-7"/>
              <w:jc w:val="center"/>
              <w:rPr>
                <w:rFonts w:ascii="Arial" w:hAnsi="Arial" w:cs="Arial"/>
                <w:b/>
                <w:bCs/>
                <w:kern w:val="0"/>
              </w:rPr>
            </w:pPr>
            <w:r>
              <w:rPr>
                <w:rFonts w:ascii="Arial" w:hAnsi="Arial" w:cs="Arial"/>
                <w:b/>
                <w:bCs/>
                <w:kern w:val="0"/>
              </w:rPr>
              <w:t xml:space="preserve">The Title Starts Here: Please Centre, use Arial 12 </w:t>
            </w:r>
          </w:p>
          <w:p w14:paraId="422582D4" w14:textId="77777777" w:rsidR="007E541A" w:rsidRDefault="007E541A" w:rsidP="007E541A">
            <w:pPr>
              <w:widowControl w:val="0"/>
              <w:autoSpaceDE w:val="0"/>
              <w:autoSpaceDN w:val="0"/>
              <w:adjustRightInd w:val="0"/>
              <w:spacing w:after="120"/>
              <w:ind w:right="-7"/>
              <w:jc w:val="center"/>
              <w:rPr>
                <w:rFonts w:ascii="Arial" w:hAnsi="Arial" w:cs="Arial"/>
                <w:kern w:val="0"/>
                <w:sz w:val="20"/>
                <w:szCs w:val="20"/>
              </w:rPr>
            </w:pPr>
            <w:r>
              <w:rPr>
                <w:rFonts w:ascii="Arial" w:hAnsi="Arial" w:cs="Arial"/>
                <w:kern w:val="0"/>
                <w:sz w:val="20"/>
                <w:szCs w:val="20"/>
              </w:rPr>
              <w:t>A.N. Other</w:t>
            </w:r>
            <w:r>
              <w:rPr>
                <w:rFonts w:ascii="Arial" w:hAnsi="Arial" w:cs="Arial"/>
                <w:kern w:val="0"/>
                <w:sz w:val="20"/>
                <w:szCs w:val="20"/>
                <w:vertAlign w:val="superscript"/>
              </w:rPr>
              <w:t>1a</w:t>
            </w:r>
            <w:r>
              <w:rPr>
                <w:rFonts w:ascii="Arial" w:hAnsi="Arial" w:cs="Arial"/>
                <w:b/>
                <w:bCs/>
                <w:kern w:val="0"/>
                <w:sz w:val="20"/>
                <w:szCs w:val="20"/>
              </w:rPr>
              <w:t>,</w:t>
            </w:r>
            <w:r>
              <w:rPr>
                <w:rFonts w:ascii="Arial" w:hAnsi="Arial" w:cs="Arial"/>
                <w:kern w:val="0"/>
                <w:sz w:val="20"/>
                <w:szCs w:val="20"/>
              </w:rPr>
              <w:t xml:space="preserve"> B. More</w:t>
            </w:r>
            <w:r>
              <w:rPr>
                <w:rFonts w:ascii="Arial" w:hAnsi="Arial" w:cs="Arial"/>
                <w:kern w:val="0"/>
                <w:sz w:val="20"/>
                <w:szCs w:val="20"/>
                <w:vertAlign w:val="superscript"/>
              </w:rPr>
              <w:t xml:space="preserve">1 </w:t>
            </w:r>
            <w:r>
              <w:rPr>
                <w:rFonts w:ascii="Arial" w:hAnsi="Arial" w:cs="Arial"/>
                <w:kern w:val="0"/>
                <w:sz w:val="20"/>
                <w:szCs w:val="20"/>
              </w:rPr>
              <w:t>and C.D. Ease</w:t>
            </w:r>
            <w:r>
              <w:rPr>
                <w:rFonts w:ascii="Arial" w:hAnsi="Arial" w:cs="Arial"/>
                <w:kern w:val="0"/>
                <w:sz w:val="20"/>
                <w:szCs w:val="20"/>
                <w:vertAlign w:val="superscript"/>
              </w:rPr>
              <w:t xml:space="preserve">2 </w:t>
            </w:r>
          </w:p>
          <w:p w14:paraId="3418CC58" w14:textId="77777777" w:rsidR="007E541A" w:rsidRDefault="007E541A" w:rsidP="007E541A">
            <w:pPr>
              <w:widowControl w:val="0"/>
              <w:autoSpaceDE w:val="0"/>
              <w:autoSpaceDN w:val="0"/>
              <w:adjustRightInd w:val="0"/>
              <w:spacing w:after="120"/>
              <w:ind w:right="-7"/>
              <w:jc w:val="center"/>
              <w:rPr>
                <w:rFonts w:ascii="Arial" w:hAnsi="Arial" w:cs="Arial"/>
                <w:kern w:val="0"/>
                <w:sz w:val="20"/>
                <w:szCs w:val="20"/>
              </w:rPr>
            </w:pPr>
            <w:r>
              <w:rPr>
                <w:rFonts w:ascii="Arial" w:hAnsi="Arial" w:cs="Arial"/>
                <w:kern w:val="0"/>
                <w:sz w:val="20"/>
                <w:szCs w:val="20"/>
                <w:vertAlign w:val="superscript"/>
              </w:rPr>
              <w:t>1</w:t>
            </w:r>
            <w:r>
              <w:rPr>
                <w:rFonts w:ascii="Arial" w:hAnsi="Arial" w:cs="Arial"/>
                <w:kern w:val="0"/>
                <w:sz w:val="20"/>
                <w:szCs w:val="20"/>
              </w:rPr>
              <w:t xml:space="preserve">Full address of authors, including country, </w:t>
            </w:r>
            <w:r>
              <w:rPr>
                <w:rFonts w:ascii="Arial" w:hAnsi="Arial" w:cs="Arial"/>
                <w:kern w:val="0"/>
                <w:sz w:val="20"/>
                <w:szCs w:val="20"/>
                <w:vertAlign w:val="superscript"/>
              </w:rPr>
              <w:t>2</w:t>
            </w:r>
            <w:r>
              <w:rPr>
                <w:rFonts w:ascii="Arial" w:hAnsi="Arial" w:cs="Arial"/>
                <w:kern w:val="0"/>
                <w:sz w:val="20"/>
                <w:szCs w:val="20"/>
              </w:rPr>
              <w:t>Full address of authors, including country</w:t>
            </w:r>
          </w:p>
          <w:p w14:paraId="50096A6C" w14:textId="08F74508" w:rsidR="007E541A" w:rsidRPr="007E541A" w:rsidRDefault="007E541A" w:rsidP="007E541A">
            <w:pPr>
              <w:widowControl w:val="0"/>
              <w:autoSpaceDE w:val="0"/>
              <w:autoSpaceDN w:val="0"/>
              <w:adjustRightInd w:val="0"/>
              <w:spacing w:after="120"/>
              <w:ind w:right="-7"/>
              <w:jc w:val="center"/>
              <w:rPr>
                <w:rFonts w:ascii="Arial" w:hAnsi="Arial" w:cs="Arial"/>
                <w:kern w:val="0"/>
                <w:sz w:val="20"/>
                <w:szCs w:val="20"/>
              </w:rPr>
            </w:pPr>
            <w:proofErr w:type="spellStart"/>
            <w:r>
              <w:rPr>
                <w:rFonts w:ascii="Arial" w:hAnsi="Arial" w:cs="Arial"/>
                <w:kern w:val="0"/>
                <w:sz w:val="20"/>
                <w:szCs w:val="20"/>
                <w:vertAlign w:val="superscript"/>
              </w:rPr>
              <w:t>a</w:t>
            </w:r>
            <w:r>
              <w:rPr>
                <w:rFonts w:ascii="Arial" w:hAnsi="Arial" w:cs="Arial"/>
                <w:kern w:val="0"/>
                <w:sz w:val="20"/>
                <w:szCs w:val="20"/>
              </w:rPr>
              <w:t>email</w:t>
            </w:r>
            <w:proofErr w:type="spellEnd"/>
            <w:r>
              <w:rPr>
                <w:rFonts w:ascii="Arial" w:hAnsi="Arial" w:cs="Arial"/>
                <w:kern w:val="0"/>
                <w:sz w:val="20"/>
                <w:szCs w:val="20"/>
              </w:rPr>
              <w:t xml:space="preserve"> of corresponding/presenting author</w:t>
            </w:r>
          </w:p>
        </w:tc>
        <w:tc>
          <w:tcPr>
            <w:tcW w:w="1258" w:type="dxa"/>
            <w:tcBorders>
              <w:top w:val="single" w:sz="4" w:space="0" w:color="auto"/>
              <w:left w:val="single" w:sz="4" w:space="0" w:color="auto"/>
              <w:bottom w:val="single" w:sz="4" w:space="0" w:color="auto"/>
              <w:right w:val="single" w:sz="4" w:space="0" w:color="auto"/>
            </w:tcBorders>
          </w:tcPr>
          <w:p w14:paraId="14449FD5" w14:textId="1DA44408" w:rsidR="007E541A" w:rsidRPr="007E541A" w:rsidRDefault="007E541A">
            <w:pPr>
              <w:widowControl w:val="0"/>
              <w:autoSpaceDE w:val="0"/>
              <w:autoSpaceDN w:val="0"/>
              <w:adjustRightInd w:val="0"/>
              <w:spacing w:after="120"/>
              <w:ind w:right="-7"/>
              <w:jc w:val="center"/>
              <w:rPr>
                <w:rFonts w:ascii="Arial" w:hAnsi="Arial" w:cs="Arial"/>
                <w:kern w:val="0"/>
              </w:rPr>
            </w:pPr>
            <w:r w:rsidRPr="007E541A">
              <w:rPr>
                <w:rFonts w:ascii="Arial" w:hAnsi="Arial" w:cs="Arial"/>
                <w:kern w:val="0"/>
                <w:sz w:val="18"/>
                <w:szCs w:val="18"/>
              </w:rPr>
              <w:t>Insert presenting author’s photo</w:t>
            </w:r>
            <w:r>
              <w:rPr>
                <w:rFonts w:ascii="Arial" w:hAnsi="Arial" w:cs="Arial"/>
                <w:kern w:val="0"/>
                <w:sz w:val="18"/>
                <w:szCs w:val="18"/>
              </w:rPr>
              <w:t>graph</w:t>
            </w:r>
            <w:r w:rsidRPr="007E541A">
              <w:rPr>
                <w:rFonts w:ascii="Arial" w:hAnsi="Arial" w:cs="Arial"/>
                <w:kern w:val="0"/>
                <w:sz w:val="18"/>
                <w:szCs w:val="18"/>
              </w:rPr>
              <w:t xml:space="preserve"> here</w:t>
            </w:r>
          </w:p>
        </w:tc>
      </w:tr>
    </w:tbl>
    <w:p w14:paraId="48CF83E2" w14:textId="77777777" w:rsidR="007E541A" w:rsidRDefault="007E541A">
      <w:pPr>
        <w:widowControl w:val="0"/>
        <w:autoSpaceDE w:val="0"/>
        <w:autoSpaceDN w:val="0"/>
        <w:adjustRightInd w:val="0"/>
        <w:spacing w:after="0" w:line="240" w:lineRule="auto"/>
        <w:ind w:right="-7"/>
        <w:jc w:val="both"/>
        <w:rPr>
          <w:rFonts w:ascii="Arial" w:hAnsi="Arial" w:cs="Arial"/>
          <w:b/>
          <w:bCs/>
          <w:kern w:val="0"/>
          <w:sz w:val="20"/>
          <w:szCs w:val="20"/>
        </w:rPr>
      </w:pPr>
    </w:p>
    <w:p w14:paraId="2E01A451" w14:textId="41D2A34C" w:rsidR="00000000" w:rsidRDefault="00000000">
      <w:pPr>
        <w:widowControl w:val="0"/>
        <w:autoSpaceDE w:val="0"/>
        <w:autoSpaceDN w:val="0"/>
        <w:adjustRightInd w:val="0"/>
        <w:spacing w:after="0" w:line="240" w:lineRule="auto"/>
        <w:ind w:right="-7"/>
        <w:jc w:val="both"/>
        <w:rPr>
          <w:rFonts w:ascii="Arial" w:hAnsi="Arial" w:cs="Arial"/>
          <w:kern w:val="0"/>
          <w:sz w:val="20"/>
          <w:szCs w:val="20"/>
        </w:rPr>
      </w:pPr>
      <w:r>
        <w:rPr>
          <w:rFonts w:ascii="Arial" w:hAnsi="Arial" w:cs="Arial"/>
          <w:b/>
          <w:bCs/>
          <w:kern w:val="0"/>
          <w:sz w:val="20"/>
          <w:szCs w:val="20"/>
        </w:rPr>
        <w:t>Abstract.</w:t>
      </w:r>
      <w:r>
        <w:rPr>
          <w:rFonts w:ascii="Arial" w:hAnsi="Arial" w:cs="Arial"/>
          <w:kern w:val="0"/>
          <w:sz w:val="20"/>
          <w:szCs w:val="20"/>
        </w:rPr>
        <w:t xml:space="preserve"> This document is a template for preparing your extended 2-page abstract. You should read these instructions and follow the outline of this text. The title should be Arial 12, references in Arial 8, and all other text should be Arial 10. The document must be 17 cm wide and 25 cm high. Do not place any text outside this area and please do not change the document setting from A4. The extended abstract must be no shorter than 1 page and no longer than 2 pages. </w:t>
      </w:r>
      <w:r>
        <w:rPr>
          <w:rFonts w:ascii="Arial" w:hAnsi="Arial" w:cs="Arial"/>
          <w:kern w:val="0"/>
          <w:sz w:val="20"/>
          <w:szCs w:val="20"/>
          <w:u w:val="single"/>
        </w:rPr>
        <w:t>Abstracts that do not comply with these instructions will not be accepted</w:t>
      </w:r>
      <w:r>
        <w:rPr>
          <w:rFonts w:ascii="Arial" w:hAnsi="Arial" w:cs="Arial"/>
          <w:kern w:val="0"/>
          <w:sz w:val="20"/>
          <w:szCs w:val="20"/>
        </w:rPr>
        <w:t xml:space="preserve">. </w:t>
      </w:r>
    </w:p>
    <w:p w14:paraId="10097B3D" w14:textId="77777777" w:rsidR="00000000" w:rsidRDefault="00000000">
      <w:pPr>
        <w:widowControl w:val="0"/>
        <w:autoSpaceDE w:val="0"/>
        <w:autoSpaceDN w:val="0"/>
        <w:adjustRightInd w:val="0"/>
        <w:spacing w:after="0" w:line="240" w:lineRule="auto"/>
        <w:ind w:right="-7"/>
        <w:jc w:val="both"/>
        <w:rPr>
          <w:rFonts w:ascii="Times New Roman" w:hAnsi="Times New Roman" w:cs="Times New Roman"/>
          <w:kern w:val="0"/>
        </w:rPr>
      </w:pPr>
    </w:p>
    <w:p w14:paraId="0E75336A" w14:textId="5359987A" w:rsidR="00000000" w:rsidRDefault="00000000">
      <w:pPr>
        <w:widowControl w:val="0"/>
        <w:autoSpaceDE w:val="0"/>
        <w:autoSpaceDN w:val="0"/>
        <w:adjustRightInd w:val="0"/>
        <w:spacing w:after="0" w:line="240" w:lineRule="auto"/>
        <w:ind w:right="-7"/>
        <w:jc w:val="both"/>
        <w:rPr>
          <w:rFonts w:ascii="Arial" w:hAnsi="Arial" w:cs="Arial"/>
          <w:kern w:val="0"/>
          <w:sz w:val="20"/>
          <w:szCs w:val="20"/>
        </w:rPr>
      </w:pPr>
      <w:r>
        <w:rPr>
          <w:rFonts w:ascii="Arial" w:hAnsi="Arial" w:cs="Arial"/>
          <w:kern w:val="0"/>
          <w:sz w:val="20"/>
          <w:szCs w:val="20"/>
        </w:rPr>
        <w:t xml:space="preserve">On the abstract submission form, please choose 2 to 3 potential sessions that your work fits with from the list: </w:t>
      </w:r>
      <w:hyperlink r:id="rId4" w:history="1">
        <w:r>
          <w:rPr>
            <w:rFonts w:ascii="Arial" w:hAnsi="Arial" w:cs="Arial"/>
            <w:color w:val="0000FF"/>
            <w:kern w:val="0"/>
            <w:sz w:val="20"/>
            <w:szCs w:val="20"/>
            <w:u w:val="single" w:color="0000FF"/>
          </w:rPr>
          <w:t>https://www.bssm.org/media/biilvuoh/potential-session-titles.pdf</w:t>
        </w:r>
      </w:hyperlink>
      <w:r>
        <w:rPr>
          <w:rFonts w:ascii="Arial" w:hAnsi="Arial" w:cs="Arial"/>
          <w:kern w:val="0"/>
          <w:sz w:val="20"/>
          <w:szCs w:val="20"/>
        </w:rPr>
        <w:t xml:space="preserve">. If you feel your abstract doesn’t fit with any on the list, then you can suggest a session. </w:t>
      </w:r>
    </w:p>
    <w:p w14:paraId="1F5EECBB" w14:textId="77777777" w:rsidR="00000000" w:rsidRDefault="00000000">
      <w:pPr>
        <w:widowControl w:val="0"/>
        <w:autoSpaceDE w:val="0"/>
        <w:autoSpaceDN w:val="0"/>
        <w:adjustRightInd w:val="0"/>
        <w:spacing w:before="120" w:after="120" w:line="240" w:lineRule="auto"/>
        <w:ind w:right="-7"/>
        <w:jc w:val="both"/>
        <w:rPr>
          <w:rFonts w:ascii="Arial" w:hAnsi="Arial" w:cs="Arial"/>
          <w:b/>
          <w:bCs/>
          <w:kern w:val="0"/>
          <w:sz w:val="20"/>
          <w:szCs w:val="20"/>
        </w:rPr>
      </w:pPr>
      <w:r>
        <w:rPr>
          <w:rFonts w:ascii="Arial" w:hAnsi="Arial" w:cs="Arial"/>
          <w:b/>
          <w:bCs/>
          <w:kern w:val="0"/>
          <w:sz w:val="20"/>
          <w:szCs w:val="20"/>
        </w:rPr>
        <w:t>Introduction</w:t>
      </w:r>
    </w:p>
    <w:p w14:paraId="17AC8A78" w14:textId="77777777" w:rsidR="00000000" w:rsidRDefault="00000000">
      <w:pPr>
        <w:widowControl w:val="0"/>
        <w:autoSpaceDE w:val="0"/>
        <w:autoSpaceDN w:val="0"/>
        <w:adjustRightInd w:val="0"/>
        <w:spacing w:after="0" w:line="240" w:lineRule="auto"/>
        <w:ind w:right="-7"/>
        <w:jc w:val="both"/>
        <w:rPr>
          <w:rFonts w:ascii="Arial" w:hAnsi="Arial" w:cs="Arial"/>
          <w:kern w:val="0"/>
          <w:sz w:val="20"/>
          <w:szCs w:val="20"/>
        </w:rPr>
      </w:pPr>
      <w:r>
        <w:rPr>
          <w:rFonts w:ascii="Arial" w:hAnsi="Arial" w:cs="Arial"/>
          <w:kern w:val="0"/>
          <w:sz w:val="20"/>
          <w:szCs w:val="20"/>
        </w:rPr>
        <w:t>All manuscripts of extended abstracts must be in English. When receiving the manuscript, we assume that the corresponding authors grant us the copyright to use the manuscript for including in the on-line conference proceedings. Should authors use tables or figures from other publications, they must ask the corresponding publishers to grant them the right to publish this material in their paper.</w:t>
      </w:r>
    </w:p>
    <w:p w14:paraId="5148CA7A" w14:textId="77777777" w:rsidR="00000000" w:rsidRDefault="00000000">
      <w:pPr>
        <w:widowControl w:val="0"/>
        <w:autoSpaceDE w:val="0"/>
        <w:autoSpaceDN w:val="0"/>
        <w:adjustRightInd w:val="0"/>
        <w:spacing w:before="120" w:after="120" w:line="240" w:lineRule="auto"/>
        <w:ind w:right="-7"/>
        <w:jc w:val="both"/>
        <w:rPr>
          <w:rFonts w:ascii="Arial" w:hAnsi="Arial" w:cs="Arial"/>
          <w:b/>
          <w:bCs/>
          <w:kern w:val="0"/>
          <w:sz w:val="20"/>
          <w:szCs w:val="20"/>
        </w:rPr>
      </w:pPr>
      <w:r>
        <w:rPr>
          <w:rFonts w:ascii="Arial" w:hAnsi="Arial" w:cs="Arial"/>
          <w:b/>
          <w:bCs/>
          <w:kern w:val="0"/>
          <w:sz w:val="20"/>
          <w:szCs w:val="20"/>
        </w:rPr>
        <w:t>Organisation of the Text</w:t>
      </w:r>
    </w:p>
    <w:p w14:paraId="708C7C97" w14:textId="77777777" w:rsidR="00000000" w:rsidRDefault="00000000">
      <w:pPr>
        <w:widowControl w:val="0"/>
        <w:autoSpaceDE w:val="0"/>
        <w:autoSpaceDN w:val="0"/>
        <w:adjustRightInd w:val="0"/>
        <w:spacing w:after="0" w:line="240" w:lineRule="auto"/>
        <w:ind w:right="-7"/>
        <w:jc w:val="both"/>
        <w:rPr>
          <w:rFonts w:ascii="Arial" w:hAnsi="Arial" w:cs="Arial"/>
          <w:kern w:val="0"/>
          <w:sz w:val="20"/>
          <w:szCs w:val="20"/>
        </w:rPr>
      </w:pPr>
      <w:r>
        <w:rPr>
          <w:rFonts w:ascii="Arial" w:hAnsi="Arial" w:cs="Arial"/>
          <w:b/>
          <w:bCs/>
          <w:kern w:val="0"/>
          <w:sz w:val="20"/>
          <w:szCs w:val="20"/>
        </w:rPr>
        <w:t>Section Headings.</w:t>
      </w:r>
      <w:r>
        <w:rPr>
          <w:rFonts w:ascii="Arial" w:hAnsi="Arial" w:cs="Arial"/>
          <w:kern w:val="0"/>
          <w:sz w:val="20"/>
          <w:szCs w:val="20"/>
        </w:rPr>
        <w:t xml:space="preserve"> The section headings are in boldface capital and lowercase letters. Second level headings are typed as part of the succeeding paragraph (like the subsection heading of this paragraph).</w:t>
      </w:r>
    </w:p>
    <w:p w14:paraId="589497A1" w14:textId="77777777" w:rsidR="00000000" w:rsidRDefault="00000000">
      <w:pPr>
        <w:widowControl w:val="0"/>
        <w:autoSpaceDE w:val="0"/>
        <w:autoSpaceDN w:val="0"/>
        <w:adjustRightInd w:val="0"/>
        <w:spacing w:after="0" w:line="240" w:lineRule="auto"/>
        <w:ind w:right="-7" w:firstLine="283"/>
        <w:jc w:val="both"/>
        <w:rPr>
          <w:rFonts w:ascii="Arial" w:hAnsi="Arial" w:cs="Arial"/>
          <w:kern w:val="0"/>
          <w:sz w:val="20"/>
          <w:szCs w:val="20"/>
        </w:rPr>
      </w:pPr>
      <w:r>
        <w:rPr>
          <w:rFonts w:ascii="Arial" w:hAnsi="Arial" w:cs="Arial"/>
          <w:b/>
          <w:bCs/>
          <w:kern w:val="0"/>
          <w:sz w:val="20"/>
          <w:szCs w:val="20"/>
        </w:rPr>
        <w:t>Page Numbers.</w:t>
      </w:r>
      <w:r>
        <w:rPr>
          <w:rFonts w:ascii="Arial" w:hAnsi="Arial" w:cs="Arial"/>
          <w:kern w:val="0"/>
          <w:sz w:val="20"/>
          <w:szCs w:val="20"/>
        </w:rPr>
        <w:t xml:space="preserve"> Do </w:t>
      </w:r>
      <w:r>
        <w:rPr>
          <w:rFonts w:ascii="Arial" w:hAnsi="Arial" w:cs="Arial"/>
          <w:i/>
          <w:iCs/>
          <w:kern w:val="0"/>
          <w:sz w:val="20"/>
          <w:szCs w:val="20"/>
        </w:rPr>
        <w:t>not</w:t>
      </w:r>
      <w:r>
        <w:rPr>
          <w:rFonts w:ascii="Arial" w:hAnsi="Arial" w:cs="Arial"/>
          <w:kern w:val="0"/>
          <w:sz w:val="20"/>
          <w:szCs w:val="20"/>
        </w:rPr>
        <w:t xml:space="preserve"> print page numbers</w:t>
      </w:r>
    </w:p>
    <w:p w14:paraId="5789CF2F" w14:textId="7E08E519" w:rsidR="00000000" w:rsidRDefault="00000000">
      <w:pPr>
        <w:widowControl w:val="0"/>
        <w:autoSpaceDE w:val="0"/>
        <w:autoSpaceDN w:val="0"/>
        <w:adjustRightInd w:val="0"/>
        <w:spacing w:after="0" w:line="240" w:lineRule="auto"/>
        <w:ind w:right="-7" w:firstLine="283"/>
        <w:jc w:val="both"/>
        <w:rPr>
          <w:rFonts w:ascii="Arial" w:hAnsi="Arial" w:cs="Arial"/>
          <w:kern w:val="0"/>
          <w:sz w:val="20"/>
          <w:szCs w:val="20"/>
        </w:rPr>
      </w:pPr>
      <w:r>
        <w:rPr>
          <w:rFonts w:ascii="Arial" w:hAnsi="Arial" w:cs="Arial"/>
          <w:b/>
          <w:bCs/>
          <w:kern w:val="0"/>
          <w:sz w:val="20"/>
          <w:szCs w:val="20"/>
        </w:rPr>
        <w:t>Tables.</w:t>
      </w:r>
      <w:r>
        <w:rPr>
          <w:rFonts w:ascii="Arial" w:hAnsi="Arial" w:cs="Arial"/>
          <w:kern w:val="0"/>
          <w:sz w:val="20"/>
          <w:szCs w:val="20"/>
        </w:rPr>
        <w:t xml:space="preserve"> Tables (refer with: Table 1, Table 2, ...) should be presented as part of the text, but in such a way as to avoid confusion with the text. The caption should be placed </w:t>
      </w:r>
      <w:r w:rsidR="007E541A">
        <w:rPr>
          <w:rFonts w:ascii="Arial" w:hAnsi="Arial" w:cs="Arial"/>
          <w:i/>
          <w:iCs/>
          <w:kern w:val="0"/>
          <w:sz w:val="20"/>
          <w:szCs w:val="20"/>
        </w:rPr>
        <w:t>above</w:t>
      </w:r>
      <w:r>
        <w:rPr>
          <w:rFonts w:ascii="Arial" w:hAnsi="Arial" w:cs="Arial"/>
          <w:i/>
          <w:iCs/>
          <w:kern w:val="0"/>
          <w:sz w:val="20"/>
          <w:szCs w:val="20"/>
        </w:rPr>
        <w:t xml:space="preserve"> or beside </w:t>
      </w:r>
      <w:r>
        <w:rPr>
          <w:rFonts w:ascii="Arial" w:hAnsi="Arial" w:cs="Arial"/>
          <w:kern w:val="0"/>
          <w:sz w:val="20"/>
          <w:szCs w:val="20"/>
        </w:rPr>
        <w:t>the table. Units in tables should be given in square brackets, for example [</w:t>
      </w:r>
      <w:proofErr w:type="spellStart"/>
      <w:r>
        <w:rPr>
          <w:rFonts w:ascii="Arial" w:hAnsi="Arial" w:cs="Arial"/>
          <w:kern w:val="0"/>
          <w:sz w:val="20"/>
          <w:szCs w:val="20"/>
        </w:rPr>
        <w:t>meV</w:t>
      </w:r>
      <w:proofErr w:type="spellEnd"/>
      <w:r>
        <w:rPr>
          <w:rFonts w:ascii="Arial" w:hAnsi="Arial" w:cs="Arial"/>
          <w:kern w:val="0"/>
          <w:sz w:val="20"/>
          <w:szCs w:val="20"/>
        </w:rPr>
        <w:t xml:space="preserve">].  </w:t>
      </w:r>
    </w:p>
    <w:p w14:paraId="5CDE13CA" w14:textId="77777777" w:rsidR="00000000" w:rsidRDefault="00000000">
      <w:pPr>
        <w:widowControl w:val="0"/>
        <w:autoSpaceDE w:val="0"/>
        <w:autoSpaceDN w:val="0"/>
        <w:adjustRightInd w:val="0"/>
        <w:spacing w:after="0" w:line="240" w:lineRule="auto"/>
        <w:ind w:right="-7" w:firstLine="283"/>
        <w:jc w:val="both"/>
        <w:rPr>
          <w:rFonts w:ascii="Arial" w:hAnsi="Arial" w:cs="Arial"/>
          <w:kern w:val="0"/>
          <w:sz w:val="20"/>
          <w:szCs w:val="20"/>
        </w:rPr>
      </w:pPr>
      <w:r>
        <w:rPr>
          <w:rFonts w:ascii="Arial" w:hAnsi="Arial" w:cs="Arial"/>
          <w:b/>
          <w:bCs/>
          <w:kern w:val="0"/>
          <w:sz w:val="20"/>
          <w:szCs w:val="20"/>
        </w:rPr>
        <w:t xml:space="preserve">Figures. </w:t>
      </w:r>
      <w:r>
        <w:rPr>
          <w:rFonts w:ascii="Arial" w:hAnsi="Arial" w:cs="Arial"/>
          <w:kern w:val="0"/>
          <w:sz w:val="20"/>
          <w:szCs w:val="20"/>
        </w:rPr>
        <w:t xml:space="preserve">Figures (refer with: Fig. 1, Fig. 2, ...) also should be presented as part of the text, leaving enough space so that the caption will not be confused with the text. The caption should be self-contained and placed </w:t>
      </w:r>
      <w:r>
        <w:rPr>
          <w:rFonts w:ascii="Arial" w:hAnsi="Arial" w:cs="Arial"/>
          <w:i/>
          <w:iCs/>
          <w:kern w:val="0"/>
          <w:sz w:val="20"/>
          <w:szCs w:val="20"/>
        </w:rPr>
        <w:t xml:space="preserve">below </w:t>
      </w:r>
      <w:r>
        <w:rPr>
          <w:rFonts w:ascii="Arial" w:hAnsi="Arial" w:cs="Arial"/>
          <w:kern w:val="0"/>
          <w:sz w:val="20"/>
          <w:szCs w:val="20"/>
        </w:rPr>
        <w:t xml:space="preserve">the figure. Utmost care must be taken to </w:t>
      </w:r>
      <w:r>
        <w:rPr>
          <w:rFonts w:ascii="Arial" w:hAnsi="Arial" w:cs="Arial"/>
          <w:i/>
          <w:iCs/>
          <w:kern w:val="0"/>
          <w:sz w:val="20"/>
          <w:szCs w:val="20"/>
        </w:rPr>
        <w:t>insert the figures in correct alignment with the text.</w:t>
      </w:r>
      <w:r>
        <w:rPr>
          <w:rFonts w:ascii="Arial" w:hAnsi="Arial" w:cs="Arial"/>
          <w:kern w:val="0"/>
          <w:sz w:val="20"/>
          <w:szCs w:val="20"/>
        </w:rPr>
        <w:t xml:space="preserve"> Colour figures are welcome. </w:t>
      </w:r>
    </w:p>
    <w:p w14:paraId="4EAA24CB" w14:textId="77777777" w:rsidR="00000000" w:rsidRDefault="00000000">
      <w:pPr>
        <w:widowControl w:val="0"/>
        <w:autoSpaceDE w:val="0"/>
        <w:autoSpaceDN w:val="0"/>
        <w:adjustRightInd w:val="0"/>
        <w:spacing w:after="0" w:line="240" w:lineRule="auto"/>
        <w:ind w:right="-7" w:firstLine="284"/>
        <w:jc w:val="both"/>
        <w:rPr>
          <w:rFonts w:ascii="Arial" w:hAnsi="Arial" w:cs="Arial"/>
          <w:kern w:val="0"/>
          <w:sz w:val="20"/>
          <w:szCs w:val="20"/>
        </w:rPr>
      </w:pPr>
      <w:r>
        <w:rPr>
          <w:rFonts w:ascii="Arial" w:hAnsi="Arial" w:cs="Arial"/>
          <w:b/>
          <w:bCs/>
          <w:kern w:val="0"/>
          <w:sz w:val="20"/>
          <w:szCs w:val="20"/>
        </w:rPr>
        <w:t>Equations.</w:t>
      </w:r>
      <w:r>
        <w:rPr>
          <w:rFonts w:ascii="Arial" w:hAnsi="Arial" w:cs="Arial"/>
          <w:kern w:val="0"/>
          <w:sz w:val="20"/>
          <w:szCs w:val="20"/>
        </w:rPr>
        <w:t xml:space="preserve"> Equations (refer with: Eq. 1, Eq. 2, ...) should be indented. There should be one line of space above the equation and one line of space below it before the text continues. The equations should be numbered sequentially, and the number put in parentheses at the right-hand edge of the text as shown below.</w:t>
      </w:r>
    </w:p>
    <w:p w14:paraId="7052559C" w14:textId="77777777" w:rsidR="00000000" w:rsidRDefault="00000000">
      <w:pPr>
        <w:widowControl w:val="0"/>
        <w:autoSpaceDE w:val="0"/>
        <w:autoSpaceDN w:val="0"/>
        <w:adjustRightInd w:val="0"/>
        <w:spacing w:after="0" w:line="240" w:lineRule="auto"/>
        <w:ind w:right="-7" w:firstLine="283"/>
        <w:jc w:val="both"/>
        <w:rPr>
          <w:rFonts w:ascii="Arial" w:hAnsi="Arial" w:cs="Arial"/>
          <w:kern w:val="0"/>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3"/>
        <w:gridCol w:w="555"/>
      </w:tblGrid>
      <w:tr w:rsidR="007E541A" w14:paraId="0CAEE2FE" w14:textId="77777777" w:rsidTr="007E541A">
        <w:tc>
          <w:tcPr>
            <w:tcW w:w="8783" w:type="dxa"/>
          </w:tcPr>
          <w:p w14:paraId="327805EA" w14:textId="562847C2" w:rsidR="007E541A" w:rsidRDefault="007E541A" w:rsidP="007E541A">
            <w:pPr>
              <w:widowControl w:val="0"/>
              <w:tabs>
                <w:tab w:val="right" w:pos="9639"/>
              </w:tabs>
              <w:autoSpaceDE w:val="0"/>
              <w:autoSpaceDN w:val="0"/>
              <w:adjustRightInd w:val="0"/>
              <w:ind w:right="-18"/>
              <w:jc w:val="center"/>
              <w:rPr>
                <w:rFonts w:ascii="Arial" w:hAnsi="Arial" w:cs="Arial"/>
                <w:kern w:val="0"/>
                <w:sz w:val="20"/>
                <w:szCs w:val="20"/>
              </w:rPr>
            </w:pPr>
            <w:r>
              <w:rPr>
                <w:rFonts w:ascii="Arial" w:hAnsi="Arial" w:cs="Arial"/>
                <w:kern w:val="0"/>
                <w:sz w:val="20"/>
                <w:szCs w:val="20"/>
              </w:rPr>
              <w:t>c</w:t>
            </w:r>
            <w:r>
              <w:rPr>
                <w:rFonts w:ascii="Arial" w:hAnsi="Arial" w:cs="Arial"/>
                <w:kern w:val="0"/>
                <w:sz w:val="20"/>
                <w:szCs w:val="20"/>
                <w:vertAlign w:val="superscript"/>
              </w:rPr>
              <w:t>2</w:t>
            </w:r>
            <w:r>
              <w:rPr>
                <w:rFonts w:ascii="Arial" w:hAnsi="Arial" w:cs="Arial"/>
                <w:kern w:val="0"/>
                <w:sz w:val="20"/>
                <w:szCs w:val="20"/>
              </w:rPr>
              <w:t xml:space="preserve"> = a</w:t>
            </w:r>
            <w:r>
              <w:rPr>
                <w:rFonts w:ascii="Arial" w:hAnsi="Arial" w:cs="Arial"/>
                <w:kern w:val="0"/>
                <w:sz w:val="20"/>
                <w:szCs w:val="20"/>
                <w:vertAlign w:val="superscript"/>
              </w:rPr>
              <w:t>2</w:t>
            </w:r>
            <w:r>
              <w:rPr>
                <w:rFonts w:ascii="Arial" w:hAnsi="Arial" w:cs="Arial"/>
                <w:kern w:val="0"/>
                <w:sz w:val="20"/>
                <w:szCs w:val="20"/>
              </w:rPr>
              <w:t xml:space="preserve"> + b</w:t>
            </w:r>
            <w:r>
              <w:rPr>
                <w:rFonts w:ascii="Arial" w:hAnsi="Arial" w:cs="Arial"/>
                <w:kern w:val="0"/>
                <w:sz w:val="20"/>
                <w:szCs w:val="20"/>
                <w:vertAlign w:val="superscript"/>
              </w:rPr>
              <w:t>2</w:t>
            </w:r>
          </w:p>
        </w:tc>
        <w:tc>
          <w:tcPr>
            <w:tcW w:w="555" w:type="dxa"/>
          </w:tcPr>
          <w:p w14:paraId="4187AAC3" w14:textId="0FA8F7F1" w:rsidR="007E541A" w:rsidRDefault="007E541A" w:rsidP="007E541A">
            <w:pPr>
              <w:widowControl w:val="0"/>
              <w:tabs>
                <w:tab w:val="right" w:pos="9639"/>
              </w:tabs>
              <w:autoSpaceDE w:val="0"/>
              <w:autoSpaceDN w:val="0"/>
              <w:adjustRightInd w:val="0"/>
              <w:ind w:right="-18"/>
              <w:jc w:val="center"/>
              <w:rPr>
                <w:rFonts w:ascii="Arial" w:hAnsi="Arial" w:cs="Arial"/>
                <w:kern w:val="0"/>
                <w:sz w:val="20"/>
                <w:szCs w:val="20"/>
              </w:rPr>
            </w:pPr>
            <w:r>
              <w:rPr>
                <w:rFonts w:ascii="Arial" w:hAnsi="Arial" w:cs="Arial"/>
                <w:kern w:val="0"/>
                <w:sz w:val="20"/>
                <w:szCs w:val="20"/>
              </w:rPr>
              <w:t>(1)</w:t>
            </w:r>
          </w:p>
        </w:tc>
      </w:tr>
    </w:tbl>
    <w:p w14:paraId="21AB4805" w14:textId="4C12FE12" w:rsidR="00000000" w:rsidRDefault="00000000" w:rsidP="007E541A">
      <w:pPr>
        <w:widowControl w:val="0"/>
        <w:tabs>
          <w:tab w:val="right" w:pos="9639"/>
        </w:tabs>
        <w:autoSpaceDE w:val="0"/>
        <w:autoSpaceDN w:val="0"/>
        <w:adjustRightInd w:val="0"/>
        <w:spacing w:after="0" w:line="240" w:lineRule="auto"/>
        <w:ind w:left="284" w:right="-18"/>
        <w:jc w:val="center"/>
        <w:rPr>
          <w:rFonts w:ascii="Arial" w:hAnsi="Arial" w:cs="Arial"/>
          <w:kern w:val="0"/>
          <w:sz w:val="20"/>
          <w:szCs w:val="20"/>
        </w:rPr>
      </w:pPr>
      <w:r>
        <w:rPr>
          <w:rFonts w:ascii="Arial" w:hAnsi="Arial" w:cs="Arial"/>
          <w:kern w:val="0"/>
          <w:sz w:val="20"/>
          <w:szCs w:val="20"/>
        </w:rPr>
        <w:t xml:space="preserve">                                                                                                                           </w:t>
      </w:r>
    </w:p>
    <w:p w14:paraId="058A7990" w14:textId="77777777" w:rsidR="007E541A" w:rsidRDefault="007E541A" w:rsidP="007E541A">
      <w:pPr>
        <w:widowControl w:val="0"/>
        <w:autoSpaceDE w:val="0"/>
        <w:autoSpaceDN w:val="0"/>
        <w:adjustRightInd w:val="0"/>
        <w:spacing w:before="120" w:after="120" w:line="240" w:lineRule="auto"/>
        <w:ind w:right="-7"/>
        <w:jc w:val="both"/>
        <w:rPr>
          <w:rFonts w:ascii="Arial" w:hAnsi="Arial" w:cs="Arial"/>
          <w:b/>
          <w:bCs/>
          <w:kern w:val="0"/>
          <w:sz w:val="20"/>
          <w:szCs w:val="20"/>
        </w:rPr>
      </w:pPr>
      <w:r>
        <w:rPr>
          <w:rFonts w:ascii="Arial" w:hAnsi="Arial" w:cs="Arial"/>
          <w:b/>
          <w:bCs/>
          <w:kern w:val="0"/>
          <w:sz w:val="20"/>
          <w:szCs w:val="20"/>
        </w:rPr>
        <w:t>Conclusion</w:t>
      </w:r>
    </w:p>
    <w:p w14:paraId="2C664329" w14:textId="77777777" w:rsidR="007E541A" w:rsidRDefault="007E541A" w:rsidP="007E541A">
      <w:pPr>
        <w:widowControl w:val="0"/>
        <w:autoSpaceDE w:val="0"/>
        <w:autoSpaceDN w:val="0"/>
        <w:adjustRightInd w:val="0"/>
        <w:spacing w:after="0" w:line="240" w:lineRule="auto"/>
        <w:ind w:right="-7"/>
        <w:jc w:val="both"/>
        <w:rPr>
          <w:rFonts w:ascii="Arial" w:hAnsi="Arial" w:cs="Arial"/>
          <w:kern w:val="0"/>
          <w:sz w:val="20"/>
          <w:szCs w:val="20"/>
        </w:rPr>
      </w:pPr>
      <w:r>
        <w:rPr>
          <w:rFonts w:ascii="Arial" w:hAnsi="Arial" w:cs="Arial"/>
          <w:kern w:val="0"/>
          <w:sz w:val="20"/>
          <w:szCs w:val="20"/>
        </w:rPr>
        <w:t xml:space="preserve">Please upload your 2-page extended abstract on the BSSM website, both as a Word document and as a pdf. </w:t>
      </w:r>
    </w:p>
    <w:p w14:paraId="42F6B584" w14:textId="2E95AF7D" w:rsidR="00000000" w:rsidRDefault="00000000">
      <w:pPr>
        <w:widowControl w:val="0"/>
        <w:autoSpaceDE w:val="0"/>
        <w:autoSpaceDN w:val="0"/>
        <w:adjustRightInd w:val="0"/>
        <w:spacing w:before="120" w:after="120" w:line="240" w:lineRule="auto"/>
        <w:ind w:right="-7"/>
        <w:jc w:val="both"/>
        <w:rPr>
          <w:rFonts w:ascii="Arial" w:hAnsi="Arial" w:cs="Arial"/>
          <w:b/>
          <w:bCs/>
          <w:kern w:val="0"/>
          <w:sz w:val="20"/>
          <w:szCs w:val="20"/>
        </w:rPr>
      </w:pPr>
      <w:r>
        <w:rPr>
          <w:rFonts w:ascii="Arial" w:hAnsi="Arial" w:cs="Arial"/>
          <w:b/>
          <w:bCs/>
          <w:kern w:val="0"/>
          <w:sz w:val="20"/>
          <w:szCs w:val="20"/>
        </w:rPr>
        <w:t>References</w:t>
      </w:r>
    </w:p>
    <w:p w14:paraId="0D9E70A8" w14:textId="77777777" w:rsidR="00000000" w:rsidRDefault="00000000">
      <w:pPr>
        <w:widowControl w:val="0"/>
        <w:autoSpaceDE w:val="0"/>
        <w:autoSpaceDN w:val="0"/>
        <w:adjustRightInd w:val="0"/>
        <w:spacing w:after="0" w:line="240" w:lineRule="auto"/>
        <w:ind w:right="-7"/>
        <w:jc w:val="both"/>
        <w:rPr>
          <w:rFonts w:ascii="Arial" w:hAnsi="Arial" w:cs="Arial"/>
          <w:kern w:val="0"/>
          <w:sz w:val="20"/>
          <w:szCs w:val="20"/>
        </w:rPr>
      </w:pPr>
      <w:r>
        <w:rPr>
          <w:rFonts w:ascii="Arial" w:hAnsi="Arial" w:cs="Arial"/>
          <w:kern w:val="0"/>
          <w:sz w:val="20"/>
          <w:szCs w:val="20"/>
        </w:rPr>
        <w:t xml:space="preserve">References are cited in the text by square brackets [1]. Two or more references at a time may be put in one set of brackets [3,4]. The references are to be numbered in the order in which they are cited in the text and are to be listed at the end of the extended abstract, see example below. </w:t>
      </w:r>
    </w:p>
    <w:p w14:paraId="4571114D" w14:textId="77777777" w:rsidR="007E541A" w:rsidRDefault="007E541A">
      <w:pPr>
        <w:widowControl w:val="0"/>
        <w:autoSpaceDE w:val="0"/>
        <w:autoSpaceDN w:val="0"/>
        <w:adjustRightInd w:val="0"/>
        <w:spacing w:after="0" w:line="240" w:lineRule="auto"/>
        <w:ind w:right="-7"/>
        <w:jc w:val="both"/>
        <w:rPr>
          <w:rFonts w:ascii="Arial" w:hAnsi="Arial" w:cs="Arial"/>
          <w:kern w:val="0"/>
          <w:sz w:val="20"/>
          <w:szCs w:val="20"/>
        </w:rPr>
      </w:pPr>
    </w:p>
    <w:p w14:paraId="097E46B2" w14:textId="77777777" w:rsidR="00000000" w:rsidRDefault="00000000">
      <w:pPr>
        <w:widowControl w:val="0"/>
        <w:tabs>
          <w:tab w:val="left" w:pos="426"/>
        </w:tabs>
        <w:autoSpaceDE w:val="0"/>
        <w:autoSpaceDN w:val="0"/>
        <w:adjustRightInd w:val="0"/>
        <w:spacing w:after="0" w:line="240" w:lineRule="auto"/>
        <w:ind w:right="-7"/>
        <w:jc w:val="both"/>
        <w:rPr>
          <w:rFonts w:ascii="Arial" w:hAnsi="Arial" w:cs="Arial"/>
          <w:kern w:val="0"/>
          <w:sz w:val="16"/>
          <w:szCs w:val="16"/>
        </w:rPr>
      </w:pPr>
      <w:r>
        <w:rPr>
          <w:rFonts w:ascii="Arial" w:hAnsi="Arial" w:cs="Arial"/>
          <w:kern w:val="0"/>
          <w:sz w:val="16"/>
          <w:szCs w:val="16"/>
        </w:rPr>
        <w:t>[1]</w:t>
      </w:r>
      <w:r>
        <w:rPr>
          <w:rFonts w:ascii="Arial" w:hAnsi="Arial" w:cs="Arial"/>
          <w:kern w:val="0"/>
          <w:sz w:val="16"/>
          <w:szCs w:val="16"/>
        </w:rPr>
        <w:tab/>
        <w:t>D.M. Maric, P.F. Meier and S.K. Estreicher: Mater. Sci. Forum Vol. 83 (2002), p. 119-128</w:t>
      </w:r>
    </w:p>
    <w:p w14:paraId="4C6AD8A1" w14:textId="77777777" w:rsidR="00000000" w:rsidRDefault="00000000">
      <w:pPr>
        <w:widowControl w:val="0"/>
        <w:tabs>
          <w:tab w:val="left" w:pos="426"/>
        </w:tabs>
        <w:autoSpaceDE w:val="0"/>
        <w:autoSpaceDN w:val="0"/>
        <w:adjustRightInd w:val="0"/>
        <w:spacing w:after="0" w:line="240" w:lineRule="auto"/>
        <w:ind w:right="-7"/>
        <w:jc w:val="both"/>
        <w:rPr>
          <w:rFonts w:ascii="Arial" w:hAnsi="Arial" w:cs="Arial"/>
          <w:kern w:val="0"/>
          <w:sz w:val="16"/>
          <w:szCs w:val="16"/>
        </w:rPr>
      </w:pPr>
      <w:r>
        <w:rPr>
          <w:rFonts w:ascii="Arial" w:hAnsi="Arial" w:cs="Arial"/>
          <w:kern w:val="0"/>
          <w:sz w:val="16"/>
          <w:szCs w:val="16"/>
        </w:rPr>
        <w:t>[2]</w:t>
      </w:r>
      <w:r>
        <w:rPr>
          <w:rFonts w:ascii="Arial" w:hAnsi="Arial" w:cs="Arial"/>
          <w:kern w:val="0"/>
          <w:sz w:val="16"/>
          <w:szCs w:val="16"/>
        </w:rPr>
        <w:tab/>
        <w:t xml:space="preserve">M.A. Green: </w:t>
      </w:r>
      <w:r>
        <w:rPr>
          <w:rFonts w:ascii="Arial" w:hAnsi="Arial" w:cs="Arial"/>
          <w:i/>
          <w:iCs/>
          <w:kern w:val="0"/>
          <w:sz w:val="16"/>
          <w:szCs w:val="16"/>
        </w:rPr>
        <w:t>High Efficiency Silicon Solar Cells</w:t>
      </w:r>
      <w:r>
        <w:rPr>
          <w:rFonts w:ascii="Arial" w:hAnsi="Arial" w:cs="Arial"/>
          <w:kern w:val="0"/>
          <w:sz w:val="16"/>
          <w:szCs w:val="16"/>
        </w:rPr>
        <w:t>, J. Energy Systems, Vol. 2 (2009) p 1-10.</w:t>
      </w:r>
    </w:p>
    <w:p w14:paraId="3A057AA5" w14:textId="77777777" w:rsidR="00000000" w:rsidRDefault="00000000">
      <w:pPr>
        <w:widowControl w:val="0"/>
        <w:tabs>
          <w:tab w:val="left" w:pos="426"/>
        </w:tabs>
        <w:autoSpaceDE w:val="0"/>
        <w:autoSpaceDN w:val="0"/>
        <w:adjustRightInd w:val="0"/>
        <w:spacing w:after="0" w:line="240" w:lineRule="auto"/>
        <w:ind w:left="420" w:right="-7" w:hanging="420"/>
        <w:jc w:val="both"/>
        <w:rPr>
          <w:rFonts w:ascii="Arial" w:hAnsi="Arial" w:cs="Arial"/>
          <w:kern w:val="0"/>
          <w:sz w:val="16"/>
          <w:szCs w:val="16"/>
        </w:rPr>
      </w:pPr>
      <w:r>
        <w:rPr>
          <w:rFonts w:ascii="Arial" w:hAnsi="Arial" w:cs="Arial"/>
          <w:kern w:val="0"/>
          <w:sz w:val="16"/>
          <w:szCs w:val="16"/>
        </w:rPr>
        <w:t>[3]</w:t>
      </w:r>
      <w:r>
        <w:rPr>
          <w:rFonts w:ascii="Arial" w:hAnsi="Arial" w:cs="Arial"/>
          <w:kern w:val="0"/>
          <w:sz w:val="16"/>
          <w:szCs w:val="16"/>
        </w:rPr>
        <w:tab/>
        <w:t xml:space="preserve">Y. Mishing: </w:t>
      </w:r>
      <w:r>
        <w:rPr>
          <w:rFonts w:ascii="Arial" w:hAnsi="Arial" w:cs="Arial"/>
          <w:i/>
          <w:iCs/>
          <w:kern w:val="0"/>
          <w:sz w:val="16"/>
          <w:szCs w:val="16"/>
        </w:rPr>
        <w:t>Diffusion Processes in Advanced Technological Materials</w:t>
      </w:r>
      <w:r>
        <w:rPr>
          <w:rFonts w:ascii="Arial" w:hAnsi="Arial" w:cs="Arial"/>
          <w:kern w:val="0"/>
          <w:sz w:val="16"/>
          <w:szCs w:val="16"/>
        </w:rPr>
        <w:t>, edited by D. Gupta Noyes Publications/William Andrew Publishing, Norwich, NY (2004).</w:t>
      </w:r>
    </w:p>
    <w:p w14:paraId="7F3EE3D4" w14:textId="77777777" w:rsidR="004033CE" w:rsidRDefault="004033CE">
      <w:pPr>
        <w:widowControl w:val="0"/>
        <w:tabs>
          <w:tab w:val="left" w:pos="426"/>
        </w:tabs>
        <w:autoSpaceDE w:val="0"/>
        <w:autoSpaceDN w:val="0"/>
        <w:adjustRightInd w:val="0"/>
        <w:spacing w:after="0" w:line="240" w:lineRule="auto"/>
        <w:ind w:left="420" w:right="-7" w:hanging="420"/>
        <w:jc w:val="both"/>
        <w:rPr>
          <w:rFonts w:ascii="Arial" w:hAnsi="Arial" w:cs="Arial"/>
          <w:kern w:val="0"/>
          <w:sz w:val="16"/>
          <w:szCs w:val="16"/>
        </w:rPr>
      </w:pPr>
    </w:p>
    <w:sectPr w:rsidR="004033CE">
      <w:pgSz w:w="11900" w:h="16840"/>
      <w:pgMar w:top="1418" w:right="1134" w:bottom="851"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embedSystemFonts/>
  <w:bordersDoNotSurroundHeader/>
  <w:bordersDoNotSurroundFooter/>
  <w:proofState w:spelling="clean" w:grammar="clean"/>
  <w:defaultTabStop w:val="709"/>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BD6"/>
    <w:rsid w:val="00044C65"/>
    <w:rsid w:val="003B3BD6"/>
    <w:rsid w:val="004033CE"/>
    <w:rsid w:val="007E5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747674C3"/>
  <w14:defaultImageDpi w14:val="0"/>
  <w15:docId w15:val="{4033EDB8-B50A-B048-8D8D-4BFBE3B7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5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ssm.org/media/biilvuoh/potential-session-tit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552</Words>
  <Characters>3147</Characters>
  <Application>Microsoft Office Word</Application>
  <DocSecurity>0</DocSecurity>
  <Lines>26</Lines>
  <Paragraphs>7</Paragraphs>
  <ScaleCrop>false</ScaleCrop>
  <Company>Trans Tech Publications Ltd</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Paper's Title Starts Here:</dc:title>
  <dc:subject/>
  <dc:creator>Hans Neber-Aeschbacher</dc:creator>
  <cp:keywords/>
  <dc:description/>
  <cp:lastModifiedBy>Neha Chandarana</cp:lastModifiedBy>
  <cp:revision>3</cp:revision>
  <dcterms:created xsi:type="dcterms:W3CDTF">2026-10-21T15:26:00Z</dcterms:created>
  <dcterms:modified xsi:type="dcterms:W3CDTF">2026-10-21T15:31:00Z</dcterms:modified>
</cp:coreProperties>
</file>